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tblpY="-1410"/>
        <w:tblW w:w="0" w:type="auto"/>
        <w:tblLook w:val="04A0" w:firstRow="1" w:lastRow="0" w:firstColumn="1" w:lastColumn="0" w:noHBand="0" w:noVBand="1"/>
      </w:tblPr>
      <w:tblGrid>
        <w:gridCol w:w="2830"/>
        <w:gridCol w:w="6081"/>
      </w:tblGrid>
      <w:tr w:rsidR="00C45845" w:rsidTr="008D3C90">
        <w:trPr>
          <w:trHeight w:val="725"/>
        </w:trPr>
        <w:tc>
          <w:tcPr>
            <w:tcW w:w="2830" w:type="dxa"/>
            <w:vAlign w:val="center"/>
          </w:tcPr>
          <w:p w:rsidR="00C45845" w:rsidRPr="0013543A" w:rsidRDefault="00591FDB" w:rsidP="008D3C90">
            <w:pPr>
              <w:rPr>
                <w:b/>
              </w:rPr>
            </w:pPr>
            <w:r w:rsidRPr="0013543A">
              <w:rPr>
                <w:b/>
              </w:rPr>
              <w:t>PROJENİN ADI</w:t>
            </w:r>
          </w:p>
        </w:tc>
        <w:tc>
          <w:tcPr>
            <w:tcW w:w="6081" w:type="dxa"/>
            <w:vAlign w:val="center"/>
          </w:tcPr>
          <w:p w:rsidR="00C45845" w:rsidRPr="0013543A" w:rsidRDefault="006B3B09" w:rsidP="008D3C90">
            <w:pPr>
              <w:rPr>
                <w:b/>
              </w:rPr>
            </w:pPr>
            <w:r w:rsidRPr="0013543A">
              <w:rPr>
                <w:b/>
              </w:rPr>
              <w:t>“OLUŞTUR GRUBUNU, SAHNELE  OYUNUNU” TİYATRO ŞENLİĞİ</w:t>
            </w:r>
          </w:p>
        </w:tc>
      </w:tr>
      <w:tr w:rsidR="00C45845" w:rsidTr="008D3C90">
        <w:trPr>
          <w:trHeight w:val="685"/>
        </w:trPr>
        <w:tc>
          <w:tcPr>
            <w:tcW w:w="2830" w:type="dxa"/>
          </w:tcPr>
          <w:p w:rsidR="00C45845" w:rsidRPr="0013543A" w:rsidRDefault="00591FDB" w:rsidP="008D3C90">
            <w:pPr>
              <w:rPr>
                <w:b/>
              </w:rPr>
            </w:pPr>
            <w:r w:rsidRPr="0013543A">
              <w:rPr>
                <w:b/>
              </w:rPr>
              <w:t>PROJENİN  GEREKÇESİ</w:t>
            </w:r>
          </w:p>
        </w:tc>
        <w:tc>
          <w:tcPr>
            <w:tcW w:w="6081" w:type="dxa"/>
          </w:tcPr>
          <w:p w:rsidR="00DC1607" w:rsidRDefault="00DC1607" w:rsidP="008D3C90"/>
          <w:p w:rsidR="00C45845" w:rsidRDefault="00A157FF" w:rsidP="008D3C90">
            <w:r>
              <w:t>Tiyatro  sanatı  aracılığıyla, öğrencilerin  sosyokültürel gelişimine katkıda bulunmak, kültürlerin çağdaş tiyatro anlayışı ile yoğrulmasını desteklemektir.</w:t>
            </w:r>
          </w:p>
          <w:p w:rsidR="00DC1607" w:rsidRDefault="00DC1607" w:rsidP="008D3C90"/>
        </w:tc>
      </w:tr>
      <w:tr w:rsidR="00C45845" w:rsidTr="008D3C90">
        <w:trPr>
          <w:trHeight w:val="725"/>
        </w:trPr>
        <w:tc>
          <w:tcPr>
            <w:tcW w:w="2830" w:type="dxa"/>
          </w:tcPr>
          <w:p w:rsidR="00C45845" w:rsidRPr="0013543A" w:rsidRDefault="0011514F" w:rsidP="008D3C90">
            <w:pPr>
              <w:rPr>
                <w:b/>
              </w:rPr>
            </w:pPr>
            <w:r w:rsidRPr="0013543A">
              <w:rPr>
                <w:b/>
              </w:rPr>
              <w:t>YASAL DAYANAK</w:t>
            </w:r>
          </w:p>
        </w:tc>
        <w:tc>
          <w:tcPr>
            <w:tcW w:w="6081" w:type="dxa"/>
          </w:tcPr>
          <w:p w:rsidR="00DC1607" w:rsidRDefault="00DA6B79" w:rsidP="008D3C90">
            <w:r>
              <w:t>a)1739 sayılı Milli Eğitim Temel Kanunu</w:t>
            </w:r>
          </w:p>
          <w:p w:rsidR="00DC1607" w:rsidRPr="00DA69A7" w:rsidRDefault="00DA6B79" w:rsidP="008D3C90">
            <w:pPr>
              <w:rPr>
                <w:b/>
              </w:rPr>
            </w:pPr>
            <w:r>
              <w:t>b)</w:t>
            </w:r>
            <w:r w:rsidR="00DA69A7" w:rsidRPr="00DA69A7">
              <w:rPr>
                <w:rStyle w:val="Gl"/>
                <w:rFonts w:ascii="Arial" w:hAnsi="Arial" w:cs="Arial"/>
                <w:b w:val="0"/>
                <w:color w:val="191919"/>
                <w:sz w:val="20"/>
                <w:szCs w:val="20"/>
                <w:shd w:val="clear" w:color="auto" w:fill="FEFEFE"/>
              </w:rPr>
              <w:t>Millî Eğitim Bakanlığı Eğitim Kurumları</w:t>
            </w:r>
            <w:r w:rsidR="00DA69A7">
              <w:rPr>
                <w:rStyle w:val="Gl"/>
                <w:rFonts w:ascii="Arial" w:hAnsi="Arial" w:cs="Arial"/>
                <w:b w:val="0"/>
                <w:color w:val="191919"/>
                <w:sz w:val="20"/>
                <w:szCs w:val="20"/>
                <w:shd w:val="clear" w:color="auto" w:fill="FEFEFE"/>
              </w:rPr>
              <w:t xml:space="preserve"> Sosyal Etkinlikler Yönetmeliği.</w:t>
            </w:r>
          </w:p>
        </w:tc>
      </w:tr>
      <w:tr w:rsidR="00C45845" w:rsidTr="008D3C90">
        <w:trPr>
          <w:trHeight w:val="685"/>
        </w:trPr>
        <w:tc>
          <w:tcPr>
            <w:tcW w:w="2830" w:type="dxa"/>
          </w:tcPr>
          <w:p w:rsidR="00C45845" w:rsidRPr="0013543A" w:rsidRDefault="00CD628A" w:rsidP="008D3C90">
            <w:pPr>
              <w:rPr>
                <w:b/>
              </w:rPr>
            </w:pPr>
            <w:r w:rsidRPr="0013543A">
              <w:rPr>
                <w:b/>
              </w:rPr>
              <w:t>PROJENİN AMACI  VE HEDE</w:t>
            </w:r>
            <w:r w:rsidR="00591FDB" w:rsidRPr="0013543A">
              <w:rPr>
                <w:b/>
              </w:rPr>
              <w:t>FLERİ</w:t>
            </w:r>
          </w:p>
        </w:tc>
        <w:tc>
          <w:tcPr>
            <w:tcW w:w="6081" w:type="dxa"/>
          </w:tcPr>
          <w:p w:rsidR="00DC1607" w:rsidRDefault="00DC1607" w:rsidP="008D3C90"/>
          <w:p w:rsidR="0009460E" w:rsidRDefault="0009460E" w:rsidP="008D3C90">
            <w:r>
              <w:t>AMAÇ:</w:t>
            </w:r>
          </w:p>
          <w:p w:rsidR="00C45845" w:rsidRDefault="0009460E" w:rsidP="008D3C90">
            <w:r>
              <w:t>1-Türk  Milli Eğitiminin genel amaçları doğrultusunda  öğrencilerin  milli  ve estetik  duygularını güçlendirmek,</w:t>
            </w:r>
            <w:r w:rsidR="00FD4A64">
              <w:t xml:space="preserve"> </w:t>
            </w:r>
            <w:r>
              <w:t>güzel sanatlar alanındaki yetenek ve becerilerini artırmak,</w:t>
            </w:r>
            <w:r w:rsidR="00FD4A64">
              <w:t xml:space="preserve"> </w:t>
            </w:r>
            <w:r>
              <w:t>serbest zamanlarını değerlendirmek  ve okul-çevre arasındaki bağları sağlamlaştırmak.</w:t>
            </w:r>
          </w:p>
          <w:p w:rsidR="00DC1607" w:rsidRDefault="00DC1607" w:rsidP="008D3C90"/>
          <w:p w:rsidR="0009460E" w:rsidRDefault="0009460E" w:rsidP="008D3C90">
            <w:r>
              <w:t xml:space="preserve">2-Gençlik </w:t>
            </w:r>
            <w:r w:rsidR="00FD4A64">
              <w:t xml:space="preserve">tiyatro toplulukları </w:t>
            </w:r>
            <w:r>
              <w:t xml:space="preserve">arasında </w:t>
            </w:r>
            <w:r w:rsidR="00FD4A64">
              <w:t xml:space="preserve">iletişim başlatarak sosyal kültürel </w:t>
            </w:r>
            <w:r w:rsidR="00063626">
              <w:t>ve</w:t>
            </w:r>
            <w:r w:rsidR="00FD4A64">
              <w:t xml:space="preserve"> sanatsal yönden gelişimlerine </w:t>
            </w:r>
            <w:r w:rsidR="00063626">
              <w:t>katkıda bulunmak.</w:t>
            </w:r>
          </w:p>
          <w:p w:rsidR="00DC1607" w:rsidRDefault="00DC1607" w:rsidP="008D3C90"/>
          <w:p w:rsidR="00063626" w:rsidRDefault="00FD4A64" w:rsidP="008D3C90">
            <w:r>
              <w:t xml:space="preserve">3-Gençlere </w:t>
            </w:r>
            <w:r w:rsidR="00063626">
              <w:t>güzel sanatlar ve tiyatro alanındaki beceril</w:t>
            </w:r>
            <w:r>
              <w:t>erini sergilemek için fırsatlar</w:t>
            </w:r>
            <w:r w:rsidR="00063626">
              <w:t xml:space="preserve"> tanımak.</w:t>
            </w:r>
          </w:p>
          <w:p w:rsidR="00DC1607" w:rsidRDefault="00DC1607" w:rsidP="008D3C90"/>
          <w:p w:rsidR="00063626" w:rsidRDefault="00FD4A64" w:rsidP="008D3C90">
            <w:r>
              <w:t xml:space="preserve">4-Tiyatroyu toplumun </w:t>
            </w:r>
            <w:r w:rsidR="00063626">
              <w:t>her kesimine yaymak,</w:t>
            </w:r>
            <w:r>
              <w:t xml:space="preserve">  tiyatro </w:t>
            </w:r>
            <w:r w:rsidR="00063626">
              <w:t>izleyicisi sayısını ve kalitesini arttırmak.</w:t>
            </w:r>
          </w:p>
          <w:p w:rsidR="00DC1607" w:rsidRDefault="00DC1607" w:rsidP="008D3C90"/>
          <w:p w:rsidR="00063626" w:rsidRDefault="00063626" w:rsidP="008D3C90">
            <w:r>
              <w:t>HEDEF:</w:t>
            </w:r>
            <w:r w:rsidR="00FD4A64">
              <w:t xml:space="preserve"> İnsan </w:t>
            </w:r>
            <w:r>
              <w:t>hayatını</w:t>
            </w:r>
            <w:r w:rsidR="00FD4A64">
              <w:t xml:space="preserve"> her yönü ile yansıtan</w:t>
            </w:r>
            <w:r w:rsidR="00474349">
              <w:t xml:space="preserve"> tiyatronun insan,</w:t>
            </w:r>
            <w:r w:rsidR="00FD4A64">
              <w:t xml:space="preserve"> </w:t>
            </w:r>
            <w:r w:rsidR="00474349">
              <w:t>toplum, millet ve insanlık için taşıdığı büyük değeri belirtmek; uygu</w:t>
            </w:r>
            <w:r w:rsidR="00FD4A64">
              <w:t xml:space="preserve">lamalarla tiyatro ve sevgisini </w:t>
            </w:r>
            <w:r w:rsidR="00474349">
              <w:t>yaygınlaştırmak; tiyatronun</w:t>
            </w:r>
            <w:r w:rsidR="00FD4A64">
              <w:t xml:space="preserve"> eğitici </w:t>
            </w:r>
            <w:r w:rsidR="00474349">
              <w:t>ve kültürü artırıcı rolünü göstermek.</w:t>
            </w:r>
          </w:p>
          <w:p w:rsidR="00DC1607" w:rsidRDefault="00DC1607" w:rsidP="008D3C90"/>
        </w:tc>
      </w:tr>
      <w:tr w:rsidR="00C45845" w:rsidTr="008D3C90">
        <w:trPr>
          <w:trHeight w:val="725"/>
        </w:trPr>
        <w:tc>
          <w:tcPr>
            <w:tcW w:w="2830" w:type="dxa"/>
          </w:tcPr>
          <w:p w:rsidR="00C45845" w:rsidRPr="0013543A" w:rsidRDefault="0033687D" w:rsidP="008D3C90">
            <w:pPr>
              <w:rPr>
                <w:b/>
              </w:rPr>
            </w:pPr>
            <w:r w:rsidRPr="0013543A">
              <w:rPr>
                <w:b/>
              </w:rPr>
              <w:t>PROJEYİ  YÜRÜTECEK KİŞİ/KURUM/ KURULUŞLAR</w:t>
            </w:r>
          </w:p>
        </w:tc>
        <w:tc>
          <w:tcPr>
            <w:tcW w:w="6081" w:type="dxa"/>
          </w:tcPr>
          <w:p w:rsidR="00DC1607" w:rsidRDefault="00CB79B5" w:rsidP="008D3C90">
            <w:r>
              <w:t>İsmail CAZAĞ-İlçe Milli Eğitim Müdürlüğü Özel Büro Yöneticisi</w:t>
            </w:r>
          </w:p>
          <w:p w:rsidR="00CB79B5" w:rsidRDefault="00CB79B5" w:rsidP="008D3C90">
            <w:r>
              <w:t>Timur ERGÜN-Fethiye Esnaf ve Sanatkarlar Odası Mesleki Eğitim Merkezi Müdürü</w:t>
            </w:r>
          </w:p>
          <w:p w:rsidR="00CB79B5" w:rsidRDefault="00231359" w:rsidP="008D3C90">
            <w:r>
              <w:t>Tacetd</w:t>
            </w:r>
            <w:r w:rsidR="00CB79B5">
              <w:t>in ALDEMİR-Özel Fethiye Ata İlkokulu/Ortaokulu Müdürü</w:t>
            </w:r>
          </w:p>
          <w:p w:rsidR="00CB79B5" w:rsidRDefault="00CB79B5" w:rsidP="008D3C90">
            <w:r>
              <w:t>İsa ARIKAN-Özel Fethiye Bilgifen İlkokulu/Ortaokulu Müdürü</w:t>
            </w:r>
          </w:p>
          <w:p w:rsidR="00CB79B5" w:rsidRDefault="00450068" w:rsidP="008D3C90">
            <w:r>
              <w:t>Hakan YURTSEVEN-Fethiye Belediyesi Kültür ve Sosyal İşler Müdürü</w:t>
            </w:r>
          </w:p>
          <w:p w:rsidR="00450068" w:rsidRDefault="00DE0EA2" w:rsidP="008D3C90">
            <w:r>
              <w:t>Muammer ŞAHİN-Şefika Pekin MTAL/Edebiyat Öğretmeni</w:t>
            </w:r>
          </w:p>
          <w:p w:rsidR="00DE0EA2" w:rsidRDefault="0043641C" w:rsidP="008D3C90">
            <w:r>
              <w:t>Değer ERDEMLİ-Mustafa Kemal MTAL/Matematik Öğretmeni</w:t>
            </w:r>
          </w:p>
          <w:p w:rsidR="0054080C" w:rsidRDefault="00846803" w:rsidP="008D3C90">
            <w:r>
              <w:t>Emir</w:t>
            </w:r>
            <w:r w:rsidR="0054080C">
              <w:t>e CENGİZ-Karaçulha ÇPAL/Müzik Öğretmeni</w:t>
            </w:r>
          </w:p>
          <w:p w:rsidR="00E26D7A" w:rsidRDefault="00E26D7A" w:rsidP="008D3C90">
            <w:r>
              <w:t>Gülşen YEĞEN-FETAV/Emekli Öğretim Görevlisi</w:t>
            </w:r>
          </w:p>
          <w:p w:rsidR="00E26D7A" w:rsidRDefault="009270F2" w:rsidP="008D3C90">
            <w:r>
              <w:t>Arzu NARTUR-FETAV</w:t>
            </w:r>
          </w:p>
          <w:p w:rsidR="00C45845" w:rsidRDefault="0017010F" w:rsidP="008D3C90">
            <w:r>
              <w:t>Fethiye İlçe Milli Eğitim Müdürlüğü,</w:t>
            </w:r>
            <w:r w:rsidR="00FD4A64">
              <w:t xml:space="preserve"> </w:t>
            </w:r>
            <w:r>
              <w:t xml:space="preserve">Resmi ve Özel </w:t>
            </w:r>
            <w:r w:rsidR="004D52B1">
              <w:t xml:space="preserve">Ortaokul ve </w:t>
            </w:r>
            <w:r>
              <w:t>Liseler,</w:t>
            </w:r>
            <w:r w:rsidR="00C724DA">
              <w:t>FETAV,</w:t>
            </w:r>
            <w:r w:rsidR="00FD4A64">
              <w:t xml:space="preserve"> </w:t>
            </w:r>
            <w:r w:rsidR="00BB4FD3">
              <w:t>Fethiye Belediyesi Kültür Merkezi.</w:t>
            </w:r>
          </w:p>
          <w:p w:rsidR="00DC1607" w:rsidRDefault="00DC1607" w:rsidP="008D3C90"/>
        </w:tc>
      </w:tr>
      <w:tr w:rsidR="00C45845" w:rsidTr="008D3C90">
        <w:trPr>
          <w:trHeight w:val="685"/>
        </w:trPr>
        <w:tc>
          <w:tcPr>
            <w:tcW w:w="2830" w:type="dxa"/>
          </w:tcPr>
          <w:p w:rsidR="00C45845" w:rsidRPr="0013543A" w:rsidRDefault="005001F4" w:rsidP="008D3C90">
            <w:pPr>
              <w:rPr>
                <w:b/>
              </w:rPr>
            </w:pPr>
            <w:r w:rsidRPr="0013543A">
              <w:rPr>
                <w:b/>
              </w:rPr>
              <w:t>PROJENİN  UYGULAMA ADIMLARI</w:t>
            </w:r>
          </w:p>
        </w:tc>
        <w:tc>
          <w:tcPr>
            <w:tcW w:w="6081" w:type="dxa"/>
          </w:tcPr>
          <w:p w:rsidR="00DC1607" w:rsidRDefault="00DC1607" w:rsidP="008D3C90"/>
          <w:p w:rsidR="00C45845" w:rsidRDefault="00794869" w:rsidP="008D3C90">
            <w:r>
              <w:t>1-Şenliğin işleyişini, oluşturulan</w:t>
            </w:r>
            <w:r w:rsidR="001A1624">
              <w:t xml:space="preserve"> şenlik komitesi  yürütecektir</w:t>
            </w:r>
            <w:r w:rsidR="005001F4">
              <w:t>.</w:t>
            </w:r>
          </w:p>
          <w:p w:rsidR="00DC1607" w:rsidRDefault="00DC1607" w:rsidP="008D3C90"/>
          <w:p w:rsidR="005001F4" w:rsidRDefault="005001F4" w:rsidP="008D3C90">
            <w:r>
              <w:lastRenderedPageBreak/>
              <w:t>2-</w:t>
            </w:r>
            <w:r w:rsidR="007E1F82">
              <w:t>Oyun  metinleri,</w:t>
            </w:r>
            <w:r w:rsidR="00FD4A64">
              <w:t xml:space="preserve"> </w:t>
            </w:r>
            <w:r w:rsidR="007E1F82">
              <w:t>okul  müdürlükleri  tarafından oluşturulan komisyonlar tarafından ön incelemesi yapı</w:t>
            </w:r>
            <w:r w:rsidR="001A1624">
              <w:t xml:space="preserve">larak, </w:t>
            </w:r>
            <w:r w:rsidR="009642BF">
              <w:t>1</w:t>
            </w:r>
            <w:r w:rsidR="001A1624">
              <w:t>5 Ocak 2018 Cuma gününe</w:t>
            </w:r>
            <w:r w:rsidR="007E1F82">
              <w:t xml:space="preserve"> kadar İlçe Eser İnceleme Komisyonu tarafından  değerlendirilmek üzere teslim edilecektir.</w:t>
            </w:r>
          </w:p>
          <w:p w:rsidR="00DC1607" w:rsidRDefault="00DC1607" w:rsidP="008D3C90"/>
          <w:p w:rsidR="002058C2" w:rsidRDefault="00B65D11" w:rsidP="008D3C90">
            <w:r>
              <w:t>3-</w:t>
            </w:r>
            <w:r w:rsidR="00C23DEE">
              <w:t>Şenlik P</w:t>
            </w:r>
            <w:r w:rsidR="00FD4A64">
              <w:t xml:space="preserve">rogram Broşürünün  </w:t>
            </w:r>
            <w:r w:rsidR="00C23DEE">
              <w:t>hazırlanması için projeye katılan okullar tarafından  oyunları</w:t>
            </w:r>
            <w:r w:rsidR="00B7616D">
              <w:t>n konusunu  içeren kısa bilgi</w:t>
            </w:r>
            <w:r w:rsidR="00C23DEE">
              <w:t xml:space="preserve"> 9  Şubat 2018  Cuma günü  mesai  bitimine</w:t>
            </w:r>
            <w:r w:rsidR="001A1624">
              <w:t xml:space="preserve">  kadar İlçe MEM’ e bildirilecektir</w:t>
            </w:r>
            <w:r w:rsidR="00C23DEE">
              <w:t>.</w:t>
            </w:r>
          </w:p>
          <w:p w:rsidR="00283CC4" w:rsidRDefault="00714609" w:rsidP="008D3C90">
            <w:r>
              <w:t>4-</w:t>
            </w:r>
            <w:r w:rsidR="00AD4680">
              <w:t>Oyunların  gösterimleri sonunda;</w:t>
            </w:r>
          </w:p>
          <w:p w:rsidR="00AD4680" w:rsidRDefault="00AD4680" w:rsidP="008D3C90">
            <w:r>
              <w:t xml:space="preserve">   1-En iyi   </w:t>
            </w:r>
            <w:r w:rsidR="002058C2">
              <w:t>dekor</w:t>
            </w:r>
            <w:r>
              <w:t xml:space="preserve">                    </w:t>
            </w:r>
            <w:r w:rsidR="002058C2">
              <w:t xml:space="preserve"> 2-En iyi  yönetmen</w:t>
            </w:r>
          </w:p>
          <w:p w:rsidR="00AD4680" w:rsidRDefault="00AD4680" w:rsidP="008D3C90">
            <w:r>
              <w:t xml:space="preserve">   </w:t>
            </w:r>
            <w:r w:rsidR="002058C2">
              <w:t>3-En iyi kostüm</w:t>
            </w:r>
            <w:r>
              <w:t xml:space="preserve">                   </w:t>
            </w:r>
            <w:r w:rsidR="002058C2">
              <w:t xml:space="preserve"> 4</w:t>
            </w:r>
            <w:r>
              <w:t>-En iyi  metin</w:t>
            </w:r>
          </w:p>
          <w:p w:rsidR="00AD4680" w:rsidRDefault="00AD4680" w:rsidP="008D3C90">
            <w:r>
              <w:t xml:space="preserve">   </w:t>
            </w:r>
            <w:r w:rsidR="002058C2">
              <w:t>5-En iyi  kadın oyuncu</w:t>
            </w:r>
            <w:r>
              <w:t xml:space="preserve">       </w:t>
            </w:r>
            <w:r w:rsidR="002058C2">
              <w:t xml:space="preserve">  6</w:t>
            </w:r>
            <w:r>
              <w:t>-En iyi yardımcı kadın</w:t>
            </w:r>
          </w:p>
          <w:p w:rsidR="00AD4680" w:rsidRDefault="00AD4680" w:rsidP="008D3C90">
            <w:r>
              <w:t xml:space="preserve">   </w:t>
            </w:r>
            <w:r w:rsidR="002058C2">
              <w:t>7-En iyi müzik</w:t>
            </w:r>
            <w:r>
              <w:t xml:space="preserve">                       </w:t>
            </w:r>
            <w:r w:rsidR="002058C2">
              <w:t>8</w:t>
            </w:r>
            <w:r>
              <w:t xml:space="preserve">-En iyi  yardımcı  erkek </w:t>
            </w:r>
          </w:p>
          <w:p w:rsidR="00714609" w:rsidRDefault="00FD4A64" w:rsidP="008D3C90">
            <w:r>
              <w:t xml:space="preserve">   9-</w:t>
            </w:r>
            <w:r w:rsidR="00A76E06">
              <w:t>En iyi  erkek oyuncu  değerlendirilmesinin  yapılması amacıyla</w:t>
            </w:r>
            <w:r w:rsidR="00131FD6">
              <w:t xml:space="preserve"> oyunda  </w:t>
            </w:r>
            <w:r w:rsidR="00C21672">
              <w:t>görev alan  öğrenci  isimleri</w:t>
            </w:r>
            <w:r w:rsidR="00131FD6">
              <w:t xml:space="preserve">  rolleri ile  birlikte 20 Nisan 2018 Cuma günü  mesai  bitimi</w:t>
            </w:r>
            <w:r w:rsidR="001A1624">
              <w:t>ne kadar İlçe MEM’e bildirilecektir</w:t>
            </w:r>
            <w:r w:rsidR="00131FD6">
              <w:t>.</w:t>
            </w:r>
          </w:p>
          <w:p w:rsidR="00DC1607" w:rsidRDefault="00DC1607" w:rsidP="008D3C90"/>
          <w:p w:rsidR="00131FD6" w:rsidRDefault="00131FD6" w:rsidP="008D3C90">
            <w:r>
              <w:t>5-</w:t>
            </w:r>
            <w:r w:rsidR="000C61CF">
              <w:t>03 Mayıs 2018  Perşembe  günü  şe</w:t>
            </w:r>
            <w:r w:rsidR="001A05EF">
              <w:t>nlik açılış programı  düzenlenecektir</w:t>
            </w:r>
            <w:r w:rsidR="000C61CF">
              <w:t>.</w:t>
            </w:r>
          </w:p>
          <w:p w:rsidR="00DC1607" w:rsidRDefault="00DC1607" w:rsidP="008D3C90"/>
          <w:p w:rsidR="000C61CF" w:rsidRDefault="000C61CF" w:rsidP="008D3C90">
            <w:r>
              <w:t>6-Dünya</w:t>
            </w:r>
            <w:r w:rsidR="001A05EF">
              <w:t xml:space="preserve"> Tiyatro Basın  Bildirisi okunacak</w:t>
            </w:r>
            <w:r>
              <w:t>.</w:t>
            </w:r>
            <w:r w:rsidR="00FD4A64">
              <w:t xml:space="preserve"> </w:t>
            </w:r>
            <w:r w:rsidR="001A05EF">
              <w:t>Onur konukları konuşmalar  yapacak</w:t>
            </w:r>
            <w:r>
              <w:t>.</w:t>
            </w:r>
            <w:r w:rsidR="00FD4A64">
              <w:t xml:space="preserve"> </w:t>
            </w:r>
            <w:r w:rsidR="001A05EF">
              <w:t>Sokak gösterileri  düzenlenecektir</w:t>
            </w:r>
            <w:r>
              <w:t>.</w:t>
            </w:r>
          </w:p>
          <w:p w:rsidR="00DC1607" w:rsidRDefault="00DC1607" w:rsidP="008D3C90"/>
          <w:p w:rsidR="001F6012" w:rsidRDefault="001F6012" w:rsidP="008D3C90">
            <w:r>
              <w:t>7-Oyunların afişlemeleri ve tanıtımları  şenli</w:t>
            </w:r>
            <w:r w:rsidR="009F22AF">
              <w:t>k programından önce yapılacaktır.</w:t>
            </w:r>
            <w:r>
              <w:t xml:space="preserve"> </w:t>
            </w:r>
          </w:p>
          <w:p w:rsidR="00C22F2A" w:rsidRDefault="00C22F2A" w:rsidP="008D3C90"/>
          <w:p w:rsidR="007E79D9" w:rsidRDefault="007E79D9" w:rsidP="008D3C90">
            <w:r>
              <w:t>8-Gençlerin ve Okul Tiyatrolarının oyunlarının  izlenmesi  için İlçe Milli Eğitim Müdürlüğü ve Fethiye Belediyesi Kü</w:t>
            </w:r>
            <w:r w:rsidR="006A2B76">
              <w:t>ltür Merkezi organizasyon  yapacaktır</w:t>
            </w:r>
            <w:r>
              <w:t>.</w:t>
            </w:r>
          </w:p>
          <w:p w:rsidR="00D152A3" w:rsidRDefault="00D152A3" w:rsidP="008D3C90"/>
          <w:p w:rsidR="00714609" w:rsidRDefault="00CA0E1B" w:rsidP="008D3C90">
            <w:r>
              <w:t>9-Oyunların sergilenme takvimi  (tarih ve saat)projeye  katılan okullar belli olduktan sonra okul müdürlüklerine  bildirilecektir.</w:t>
            </w:r>
          </w:p>
          <w:p w:rsidR="00D152A3" w:rsidRDefault="00D152A3" w:rsidP="008D3C90"/>
          <w:p w:rsidR="00243673" w:rsidRDefault="00243673" w:rsidP="008D3C90">
            <w:r>
              <w:t>Oyunlarda Aranan   Özellikler:</w:t>
            </w:r>
          </w:p>
          <w:p w:rsidR="00D152A3" w:rsidRDefault="00D152A3" w:rsidP="008D3C90"/>
          <w:p w:rsidR="00C41AF0" w:rsidRDefault="00243673" w:rsidP="008D3C90">
            <w:r>
              <w:t>a)Oyunlar, Bakanlıkça  okullara tavsiye edilmiş  eserlerden veya öğretmen yahut öğrenciler tarafından yazılmış ve</w:t>
            </w:r>
            <w:r w:rsidR="006A2B76">
              <w:t>ya çevrilmiş  olanlardan seçilmelidir</w:t>
            </w:r>
            <w:r>
              <w:t>.</w:t>
            </w:r>
          </w:p>
          <w:p w:rsidR="00A8278B" w:rsidRDefault="00A8278B" w:rsidP="008D3C90"/>
          <w:p w:rsidR="00243673" w:rsidRDefault="00C41AF0" w:rsidP="008D3C90">
            <w:r>
              <w:t>b)Oyunlar; milli ve manevi  duyguları  canlı tutan aile yurt ve millet  sevgisini yüceltici; çağdaş  topluma  uyumlu  insanlık ve tabiat sevgisi aşılayıcı</w:t>
            </w:r>
            <w:r w:rsidR="009F22AF">
              <w:t xml:space="preserve"> Türkçenin  doğru , </w:t>
            </w:r>
            <w:r w:rsidR="00E62FD1">
              <w:t>güzel ve etkili kullanıldığı  öğrenci seviyesin</w:t>
            </w:r>
            <w:r w:rsidR="00CD0C40">
              <w:t>e uygun  nitelik taşımalıdır.</w:t>
            </w:r>
          </w:p>
          <w:p w:rsidR="00A8278B" w:rsidRDefault="00A8278B" w:rsidP="008D3C90"/>
          <w:p w:rsidR="00CD0C40" w:rsidRDefault="00CD0C40" w:rsidP="008D3C90">
            <w:r>
              <w:t>c)</w:t>
            </w:r>
            <w:r w:rsidR="00A8278B">
              <w:t>Oyunların  dili  sade, canlı ve sahneye elverişli olmalı,</w:t>
            </w:r>
            <w:r w:rsidR="00FD4A64">
              <w:t xml:space="preserve"> </w:t>
            </w:r>
            <w:r w:rsidR="00A8278B">
              <w:t>öğren</w:t>
            </w:r>
            <w:r w:rsidR="00375FEE">
              <w:t>ci seviyesine uygun olmalıdır</w:t>
            </w:r>
            <w:r w:rsidR="00A8278B">
              <w:t>.</w:t>
            </w:r>
          </w:p>
          <w:p w:rsidR="00A8278B" w:rsidRDefault="00A8278B" w:rsidP="008D3C90"/>
          <w:p w:rsidR="00A8278B" w:rsidRDefault="00A8278B" w:rsidP="008D3C90">
            <w:r>
              <w:t>d)Liseler arası tiyatro şenliğinde,içinde  açık-saçık sahn</w:t>
            </w:r>
            <w:r w:rsidR="00862538">
              <w:t>eler bulunan,toplumda benimsen</w:t>
            </w:r>
            <w:r>
              <w:t xml:space="preserve">miş değerleri yeren, gelenek ve  göreneklerimize ve toplum düzenine uymayan, çocukluk ve </w:t>
            </w:r>
            <w:r>
              <w:lastRenderedPageBreak/>
              <w:t>gençlik çağının normal gelişmesine zararlı etkileri bulunan  oyunlar temsil edi</w:t>
            </w:r>
            <w:r w:rsidR="0025382E">
              <w:t>lme</w:t>
            </w:r>
            <w:r w:rsidR="00963ACD">
              <w:t>me</w:t>
            </w:r>
            <w:r w:rsidR="0025382E">
              <w:t>lidir</w:t>
            </w:r>
            <w:r>
              <w:t>.</w:t>
            </w:r>
          </w:p>
          <w:p w:rsidR="007B1480" w:rsidRDefault="007B1480" w:rsidP="008D3C90"/>
          <w:p w:rsidR="00BF6BAC" w:rsidRDefault="00BF6BAC" w:rsidP="008D3C90">
            <w:r>
              <w:t>e)Oyunlarda  siyasi, ideolo</w:t>
            </w:r>
            <w:r w:rsidR="0027288F">
              <w:t>jik ve bölücü telkinler yapılmamalıdır</w:t>
            </w:r>
            <w:r>
              <w:t>.</w:t>
            </w:r>
          </w:p>
          <w:p w:rsidR="007B1480" w:rsidRDefault="007B1480" w:rsidP="008D3C90"/>
          <w:p w:rsidR="000B41BD" w:rsidRDefault="000B41BD" w:rsidP="008D3C90">
            <w:r>
              <w:t>f)Oyunlarda herhangi bir kişiyi veya kurumu hedef alan hakaret, küfür içeren  sözler bulunmamalıdır.</w:t>
            </w:r>
          </w:p>
          <w:p w:rsidR="007B1480" w:rsidRDefault="007B1480" w:rsidP="008D3C90"/>
          <w:p w:rsidR="00924707" w:rsidRDefault="00924707" w:rsidP="008D3C90">
            <w:r>
              <w:t>g)</w:t>
            </w:r>
            <w:r w:rsidR="00D63874">
              <w:t xml:space="preserve"> Oyunlarda yaralayıcı, öldürücü, zehirleyici ar</w:t>
            </w:r>
            <w:r w:rsidR="009959F2">
              <w:t>aç gereç ve malzeme kullanılmamalıdır</w:t>
            </w:r>
            <w:r w:rsidR="00D63874">
              <w:t>.</w:t>
            </w:r>
          </w:p>
          <w:p w:rsidR="007B1480" w:rsidRDefault="007B1480" w:rsidP="008D3C90"/>
          <w:p w:rsidR="00A93B6B" w:rsidRDefault="00BF2DAF" w:rsidP="008D3C90">
            <w:r>
              <w:t>h)</w:t>
            </w:r>
            <w:r w:rsidR="004631F0" w:rsidRPr="004631F0">
              <w:t>Oyunun amacına ve içeriğine uygun</w:t>
            </w:r>
            <w:r w:rsidR="004631F0">
              <w:t>,</w:t>
            </w:r>
            <w:r w:rsidR="00FD4A64">
              <w:t xml:space="preserve"> </w:t>
            </w:r>
            <w:r w:rsidR="004631F0">
              <w:t>o</w:t>
            </w:r>
            <w:r w:rsidR="00A93B6B">
              <w:t>yunlarda  dekor ve kostümlerin  sadeliğin</w:t>
            </w:r>
            <w:r w:rsidR="009939ED">
              <w:t>e ve doğallığına özen gösterilmelidir</w:t>
            </w:r>
            <w:r w:rsidR="00A93B6B">
              <w:t>.</w:t>
            </w:r>
          </w:p>
          <w:p w:rsidR="00FD4A64" w:rsidRDefault="00FD4A64" w:rsidP="008D3C90"/>
          <w:p w:rsidR="00BF2DAF" w:rsidRDefault="00BF2DAF" w:rsidP="008D3C90"/>
        </w:tc>
      </w:tr>
      <w:tr w:rsidR="00C45845" w:rsidTr="008D3C90">
        <w:trPr>
          <w:trHeight w:val="725"/>
        </w:trPr>
        <w:tc>
          <w:tcPr>
            <w:tcW w:w="2830" w:type="dxa"/>
          </w:tcPr>
          <w:p w:rsidR="00C45845" w:rsidRPr="0013543A" w:rsidRDefault="001F2A0D" w:rsidP="008D3C90">
            <w:pPr>
              <w:rPr>
                <w:b/>
              </w:rPr>
            </w:pPr>
            <w:r w:rsidRPr="0013543A">
              <w:rPr>
                <w:b/>
              </w:rPr>
              <w:lastRenderedPageBreak/>
              <w:t>P</w:t>
            </w:r>
            <w:r w:rsidR="00E10C11" w:rsidRPr="0013543A">
              <w:rPr>
                <w:b/>
              </w:rPr>
              <w:t>R</w:t>
            </w:r>
            <w:r w:rsidRPr="0013543A">
              <w:rPr>
                <w:b/>
              </w:rPr>
              <w:t>OJENİN  UYGULANACAĞI YER</w:t>
            </w:r>
          </w:p>
        </w:tc>
        <w:tc>
          <w:tcPr>
            <w:tcW w:w="6081" w:type="dxa"/>
          </w:tcPr>
          <w:p w:rsidR="00C45845" w:rsidRDefault="00254972" w:rsidP="008D3C90">
            <w:r>
              <w:t>Fethiye İlçe Milli Eğitim Müdürlüğüne Bağlı Resmi</w:t>
            </w:r>
            <w:r w:rsidR="001F2A0D">
              <w:t xml:space="preserve"> ve</w:t>
            </w:r>
            <w:r>
              <w:t xml:space="preserve"> Özel</w:t>
            </w:r>
            <w:r w:rsidR="001F2A0D">
              <w:t xml:space="preserve"> </w:t>
            </w:r>
            <w:r w:rsidR="00EB4E57">
              <w:t xml:space="preserve">Tüm Ortaokul ve </w:t>
            </w:r>
            <w:bookmarkStart w:id="0" w:name="_GoBack"/>
            <w:bookmarkEnd w:id="0"/>
            <w:r w:rsidR="001F2A0D">
              <w:t>Liseler</w:t>
            </w:r>
          </w:p>
        </w:tc>
      </w:tr>
      <w:tr w:rsidR="00C45845" w:rsidTr="008D3C90">
        <w:trPr>
          <w:trHeight w:val="685"/>
        </w:trPr>
        <w:tc>
          <w:tcPr>
            <w:tcW w:w="2830" w:type="dxa"/>
          </w:tcPr>
          <w:p w:rsidR="00C45845" w:rsidRPr="0013543A" w:rsidRDefault="008617F7" w:rsidP="008D3C90">
            <w:pPr>
              <w:rPr>
                <w:b/>
              </w:rPr>
            </w:pPr>
            <w:r w:rsidRPr="0013543A">
              <w:rPr>
                <w:b/>
              </w:rPr>
              <w:t>PROJENİN  BAŞLAMA /BİTİŞ TARİHİ</w:t>
            </w:r>
          </w:p>
        </w:tc>
        <w:tc>
          <w:tcPr>
            <w:tcW w:w="6081" w:type="dxa"/>
          </w:tcPr>
          <w:p w:rsidR="00C45845" w:rsidRDefault="008617F7" w:rsidP="008D3C90">
            <w:r>
              <w:t>2017-2018 Eğitim-Öğretim Yılı</w:t>
            </w:r>
          </w:p>
        </w:tc>
      </w:tr>
      <w:tr w:rsidR="008617F7" w:rsidTr="008D3C90">
        <w:trPr>
          <w:trHeight w:val="685"/>
        </w:trPr>
        <w:tc>
          <w:tcPr>
            <w:tcW w:w="2830" w:type="dxa"/>
          </w:tcPr>
          <w:p w:rsidR="008617F7" w:rsidRPr="0013543A" w:rsidRDefault="004950F0" w:rsidP="008D3C90">
            <w:pPr>
              <w:rPr>
                <w:b/>
              </w:rPr>
            </w:pPr>
            <w:r w:rsidRPr="0013543A">
              <w:rPr>
                <w:b/>
              </w:rPr>
              <w:t>PROJENİN MALİYETİ</w:t>
            </w:r>
          </w:p>
        </w:tc>
        <w:tc>
          <w:tcPr>
            <w:tcW w:w="6081" w:type="dxa"/>
          </w:tcPr>
          <w:p w:rsidR="008617F7" w:rsidRDefault="002E3272" w:rsidP="008D3C90">
            <w:r>
              <w:t>1-Şenlikte  yer almak isteyen okullar,  sergileyecekleri  oyunlarla  ilgili bütün giderleri kendileri karşılayacaktır.</w:t>
            </w:r>
          </w:p>
          <w:p w:rsidR="002E3272" w:rsidRPr="00D87217" w:rsidRDefault="002E3272" w:rsidP="008D3C90">
            <w:r w:rsidRPr="00D87217">
              <w:t>2-Fethiye Belediyesi Kültür Merkezi, dekor konusunda eldeki olanaklar ölçüsünde ihtiyaç duyulması halinde</w:t>
            </w:r>
            <w:r w:rsidR="00D87217" w:rsidRPr="00D87217">
              <w:t xml:space="preserve">  yardımcı  olacaktır.</w:t>
            </w:r>
          </w:p>
          <w:p w:rsidR="00D60963" w:rsidRPr="00D60963" w:rsidRDefault="00D60963" w:rsidP="008D3C90">
            <w:r w:rsidRPr="00D60963">
              <w:t>3-Şenlik</w:t>
            </w:r>
            <w:r>
              <w:t xml:space="preserve">  duyurusu (afiş,el ilanı)ile  ağırlama ve ikram masrafları  ilgili giderler projeyi destekleyen kişi,kurum veya kuruluşlar tarafından karşılanacaktır.</w:t>
            </w:r>
          </w:p>
          <w:p w:rsidR="00B46906" w:rsidRDefault="00B46906" w:rsidP="008D3C90"/>
        </w:tc>
      </w:tr>
      <w:tr w:rsidR="008617F7" w:rsidTr="008D3C90">
        <w:trPr>
          <w:trHeight w:val="685"/>
        </w:trPr>
        <w:tc>
          <w:tcPr>
            <w:tcW w:w="2830" w:type="dxa"/>
          </w:tcPr>
          <w:p w:rsidR="008617F7" w:rsidRPr="0013543A" w:rsidRDefault="006F3634" w:rsidP="008D3C90">
            <w:pPr>
              <w:rPr>
                <w:b/>
              </w:rPr>
            </w:pPr>
            <w:r w:rsidRPr="0013543A">
              <w:rPr>
                <w:b/>
              </w:rPr>
              <w:t>PROJE ÇIKTILARI</w:t>
            </w:r>
          </w:p>
        </w:tc>
        <w:tc>
          <w:tcPr>
            <w:tcW w:w="6081" w:type="dxa"/>
          </w:tcPr>
          <w:p w:rsidR="00666DB3" w:rsidRDefault="00666DB3" w:rsidP="008D3C90"/>
          <w:p w:rsidR="008617F7" w:rsidRDefault="007800C5" w:rsidP="008D3C90">
            <w:r>
              <w:t>Öğrencilerin milli ve estetik  duyguları  güçlenmiş,güzel sanatlar alanındaki yetenek ve becerileri artmış ve okul-çevre arasındaki bağları  sağlamlaştırılmış olacaktır.</w:t>
            </w:r>
          </w:p>
          <w:p w:rsidR="00666DB3" w:rsidRDefault="00666DB3" w:rsidP="008D3C90"/>
        </w:tc>
      </w:tr>
      <w:tr w:rsidR="008617F7" w:rsidTr="008D3C90">
        <w:trPr>
          <w:trHeight w:val="685"/>
        </w:trPr>
        <w:tc>
          <w:tcPr>
            <w:tcW w:w="2830" w:type="dxa"/>
          </w:tcPr>
          <w:p w:rsidR="008617F7" w:rsidRPr="0013543A" w:rsidRDefault="006F3634" w:rsidP="008D3C90">
            <w:pPr>
              <w:rPr>
                <w:b/>
              </w:rPr>
            </w:pPr>
            <w:r w:rsidRPr="0013543A">
              <w:rPr>
                <w:b/>
              </w:rPr>
              <w:t>SÜRDÜRÜLEBİLİRLİK</w:t>
            </w:r>
          </w:p>
        </w:tc>
        <w:tc>
          <w:tcPr>
            <w:tcW w:w="6081" w:type="dxa"/>
          </w:tcPr>
          <w:p w:rsidR="008617F7" w:rsidRDefault="006F3634" w:rsidP="008D3C90">
            <w:r>
              <w:t>Her yıl yapılabilir.</w:t>
            </w:r>
          </w:p>
        </w:tc>
      </w:tr>
      <w:tr w:rsidR="006F3634" w:rsidTr="008D3C90">
        <w:trPr>
          <w:trHeight w:val="685"/>
        </w:trPr>
        <w:tc>
          <w:tcPr>
            <w:tcW w:w="2830" w:type="dxa"/>
          </w:tcPr>
          <w:p w:rsidR="006F3634" w:rsidRPr="0013543A" w:rsidRDefault="00B561D0" w:rsidP="008D3C90">
            <w:pPr>
              <w:rPr>
                <w:b/>
              </w:rPr>
            </w:pPr>
            <w:r w:rsidRPr="0013543A">
              <w:rPr>
                <w:b/>
              </w:rPr>
              <w:t xml:space="preserve">PROJEYİ HAZIRLAYAN </w:t>
            </w:r>
          </w:p>
        </w:tc>
        <w:tc>
          <w:tcPr>
            <w:tcW w:w="6081" w:type="dxa"/>
          </w:tcPr>
          <w:p w:rsidR="00666DB3" w:rsidRDefault="00666DB3" w:rsidP="008D3C90"/>
          <w:p w:rsidR="006F3634" w:rsidRDefault="00B561D0" w:rsidP="008D3C90">
            <w:r>
              <w:t>Fethiye İlçe Milli Eğitim Müdürlüğü/FETAV/Fethiye Belediyesi Kültür Müdürlüğü</w:t>
            </w:r>
          </w:p>
          <w:p w:rsidR="00666DB3" w:rsidRDefault="00666DB3" w:rsidP="008D3C90"/>
        </w:tc>
      </w:tr>
      <w:tr w:rsidR="00CB3DF9" w:rsidTr="008D3C90">
        <w:trPr>
          <w:trHeight w:val="685"/>
        </w:trPr>
        <w:tc>
          <w:tcPr>
            <w:tcW w:w="2830" w:type="dxa"/>
          </w:tcPr>
          <w:p w:rsidR="00CB3DF9" w:rsidRPr="0013543A" w:rsidRDefault="00CB3DF9" w:rsidP="008D3C90">
            <w:pPr>
              <w:rPr>
                <w:b/>
              </w:rPr>
            </w:pPr>
            <w:r>
              <w:rPr>
                <w:b/>
              </w:rPr>
              <w:t>ÖNEMLİ TARİHLER</w:t>
            </w:r>
          </w:p>
        </w:tc>
        <w:tc>
          <w:tcPr>
            <w:tcW w:w="6081" w:type="dxa"/>
          </w:tcPr>
          <w:p w:rsidR="00CB3DF9" w:rsidRDefault="0049372C" w:rsidP="008D3C90">
            <w:r>
              <w:t>1 Aralık</w:t>
            </w:r>
            <w:r w:rsidR="00CB3DF9">
              <w:t xml:space="preserve"> 2017 O</w:t>
            </w:r>
            <w:r w:rsidR="008D476D">
              <w:t>kullara duyurunun yapılması</w:t>
            </w:r>
          </w:p>
          <w:p w:rsidR="00CB3DF9" w:rsidRDefault="00CB3DF9" w:rsidP="008D3C90">
            <w:r>
              <w:t xml:space="preserve">8 Aralık 2017 </w:t>
            </w:r>
            <w:r w:rsidR="008D476D">
              <w:t>Okulların başvurularının alınması</w:t>
            </w:r>
          </w:p>
          <w:p w:rsidR="00CB3DF9" w:rsidRDefault="008D476D" w:rsidP="008D3C90">
            <w:r>
              <w:t>1</w:t>
            </w:r>
            <w:r w:rsidR="00CB3DF9">
              <w:t>5 Ocak 2018  Oyun metinlerinin İlçe Eser İnceleme Komisyonuna teslimi</w:t>
            </w:r>
          </w:p>
          <w:p w:rsidR="00CB3DF9" w:rsidRDefault="00CB3DF9" w:rsidP="008D3C90">
            <w:r>
              <w:t>9  Şubat 2018 Şenlik Program Broşürünün  hazırlanması için katılımcı okulların oyuncu kadrosu  ve oyunların konusunu  içeren kısa bilginin şenlik komitesine bildirilmesi</w:t>
            </w:r>
          </w:p>
          <w:p w:rsidR="00CB3DF9" w:rsidRDefault="00CB3DF9" w:rsidP="008D3C90">
            <w:r>
              <w:t>20 Nisan 2018 oyunda görev alan öğrenci  isimlerinin  rolleri ile  birlikte şenlik komisyonuna bildirilmesi</w:t>
            </w:r>
          </w:p>
          <w:p w:rsidR="00CB3DF9" w:rsidRDefault="00CB3DF9" w:rsidP="008D3C90">
            <w:r>
              <w:t xml:space="preserve">03 Mayıs 2018  şenlik açılış programı  </w:t>
            </w:r>
          </w:p>
          <w:p w:rsidR="00CB3DF9" w:rsidRDefault="00CB3DF9" w:rsidP="008D3C90"/>
        </w:tc>
      </w:tr>
    </w:tbl>
    <w:p w:rsidR="00BA0B2F" w:rsidRDefault="00BA0B2F"/>
    <w:sectPr w:rsidR="00BA0B2F" w:rsidSect="00DD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A0"/>
    <w:rsid w:val="00063626"/>
    <w:rsid w:val="0009460E"/>
    <w:rsid w:val="000A2D47"/>
    <w:rsid w:val="000A43D3"/>
    <w:rsid w:val="000B41BD"/>
    <w:rsid w:val="000C61CF"/>
    <w:rsid w:val="0011514F"/>
    <w:rsid w:val="00131FD6"/>
    <w:rsid w:val="0013543A"/>
    <w:rsid w:val="0017010F"/>
    <w:rsid w:val="001704D5"/>
    <w:rsid w:val="001A05EF"/>
    <w:rsid w:val="001A1624"/>
    <w:rsid w:val="001F2A0D"/>
    <w:rsid w:val="001F3130"/>
    <w:rsid w:val="001F6012"/>
    <w:rsid w:val="002058C2"/>
    <w:rsid w:val="00211CEA"/>
    <w:rsid w:val="00231359"/>
    <w:rsid w:val="00243673"/>
    <w:rsid w:val="0025382E"/>
    <w:rsid w:val="00254972"/>
    <w:rsid w:val="00265D48"/>
    <w:rsid w:val="0027288F"/>
    <w:rsid w:val="0028034B"/>
    <w:rsid w:val="00283CC4"/>
    <w:rsid w:val="002E3272"/>
    <w:rsid w:val="002E655F"/>
    <w:rsid w:val="0033687D"/>
    <w:rsid w:val="00340CDE"/>
    <w:rsid w:val="00375FEE"/>
    <w:rsid w:val="0043641C"/>
    <w:rsid w:val="00450068"/>
    <w:rsid w:val="004631F0"/>
    <w:rsid w:val="00474349"/>
    <w:rsid w:val="00476D58"/>
    <w:rsid w:val="0049372C"/>
    <w:rsid w:val="004950F0"/>
    <w:rsid w:val="004B26AD"/>
    <w:rsid w:val="004D52B1"/>
    <w:rsid w:val="005001F4"/>
    <w:rsid w:val="0054080C"/>
    <w:rsid w:val="00591FDB"/>
    <w:rsid w:val="00666DB3"/>
    <w:rsid w:val="006857CD"/>
    <w:rsid w:val="006A2B76"/>
    <w:rsid w:val="006B3B09"/>
    <w:rsid w:val="006F3634"/>
    <w:rsid w:val="00714609"/>
    <w:rsid w:val="007800C5"/>
    <w:rsid w:val="00794869"/>
    <w:rsid w:val="007A1AA4"/>
    <w:rsid w:val="007B1480"/>
    <w:rsid w:val="007B77F4"/>
    <w:rsid w:val="007E1F82"/>
    <w:rsid w:val="007E79D9"/>
    <w:rsid w:val="00846803"/>
    <w:rsid w:val="008617F7"/>
    <w:rsid w:val="00862538"/>
    <w:rsid w:val="008D3C90"/>
    <w:rsid w:val="008D476D"/>
    <w:rsid w:val="00924707"/>
    <w:rsid w:val="009270F2"/>
    <w:rsid w:val="00963ACD"/>
    <w:rsid w:val="009642BF"/>
    <w:rsid w:val="009939ED"/>
    <w:rsid w:val="009959F2"/>
    <w:rsid w:val="009F22AF"/>
    <w:rsid w:val="00A02F53"/>
    <w:rsid w:val="00A157FF"/>
    <w:rsid w:val="00A63D64"/>
    <w:rsid w:val="00A76E06"/>
    <w:rsid w:val="00A8278B"/>
    <w:rsid w:val="00A93B6B"/>
    <w:rsid w:val="00AC645C"/>
    <w:rsid w:val="00AD4680"/>
    <w:rsid w:val="00B43544"/>
    <w:rsid w:val="00B46906"/>
    <w:rsid w:val="00B561D0"/>
    <w:rsid w:val="00B65D11"/>
    <w:rsid w:val="00B7616D"/>
    <w:rsid w:val="00BA0B2F"/>
    <w:rsid w:val="00BB214C"/>
    <w:rsid w:val="00BB3970"/>
    <w:rsid w:val="00BB4DF7"/>
    <w:rsid w:val="00BB4FD3"/>
    <w:rsid w:val="00BC6C91"/>
    <w:rsid w:val="00BF2DAF"/>
    <w:rsid w:val="00BF6BAC"/>
    <w:rsid w:val="00C21672"/>
    <w:rsid w:val="00C22F2A"/>
    <w:rsid w:val="00C23DEE"/>
    <w:rsid w:val="00C41AF0"/>
    <w:rsid w:val="00C45845"/>
    <w:rsid w:val="00C724DA"/>
    <w:rsid w:val="00C915A8"/>
    <w:rsid w:val="00CA0E1B"/>
    <w:rsid w:val="00CB3DF9"/>
    <w:rsid w:val="00CB79B5"/>
    <w:rsid w:val="00CD0C40"/>
    <w:rsid w:val="00CD628A"/>
    <w:rsid w:val="00D152A3"/>
    <w:rsid w:val="00D35A04"/>
    <w:rsid w:val="00D52439"/>
    <w:rsid w:val="00D60963"/>
    <w:rsid w:val="00D63874"/>
    <w:rsid w:val="00D87217"/>
    <w:rsid w:val="00D963A0"/>
    <w:rsid w:val="00DA24BB"/>
    <w:rsid w:val="00DA69A7"/>
    <w:rsid w:val="00DA6B79"/>
    <w:rsid w:val="00DA7438"/>
    <w:rsid w:val="00DC1607"/>
    <w:rsid w:val="00DC33BE"/>
    <w:rsid w:val="00DD46CE"/>
    <w:rsid w:val="00DE0EA2"/>
    <w:rsid w:val="00E10C11"/>
    <w:rsid w:val="00E26D7A"/>
    <w:rsid w:val="00E466E5"/>
    <w:rsid w:val="00E62FD1"/>
    <w:rsid w:val="00E7710B"/>
    <w:rsid w:val="00EB4E57"/>
    <w:rsid w:val="00ED3CDD"/>
    <w:rsid w:val="00EF44E8"/>
    <w:rsid w:val="00F04F5E"/>
    <w:rsid w:val="00F640A7"/>
    <w:rsid w:val="00FD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D42E-B1E7-4297-933F-7EF41598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6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40CD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A69A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Fetmem</cp:lastModifiedBy>
  <cp:revision>26</cp:revision>
  <cp:lastPrinted>2017-12-01T08:16:00Z</cp:lastPrinted>
  <dcterms:created xsi:type="dcterms:W3CDTF">2017-11-30T07:55:00Z</dcterms:created>
  <dcterms:modified xsi:type="dcterms:W3CDTF">2017-12-11T08:52:00Z</dcterms:modified>
</cp:coreProperties>
</file>